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C1" w:rsidRPr="00DF01A2" w:rsidRDefault="000C4FC1" w:rsidP="000C4FC1">
      <w:pPr>
        <w:rPr>
          <w:rFonts w:ascii="黑体" w:eastAsia="黑体" w:hAnsi="华文中宋" w:cs="黑体" w:hint="eastAsia"/>
          <w:sz w:val="32"/>
          <w:szCs w:val="32"/>
        </w:rPr>
      </w:pPr>
      <w:r w:rsidRPr="00DF01A2">
        <w:rPr>
          <w:rFonts w:ascii="黑体" w:eastAsia="黑体" w:hAnsi="华文中宋" w:cs="黑体" w:hint="eastAsia"/>
          <w:sz w:val="32"/>
          <w:szCs w:val="32"/>
        </w:rPr>
        <w:t>附件</w:t>
      </w:r>
      <w:r w:rsidRPr="00DF01A2">
        <w:rPr>
          <w:rFonts w:ascii="黑体" w:eastAsia="黑体" w:hAnsi="华文中宋" w:cs="黑体"/>
          <w:sz w:val="32"/>
          <w:szCs w:val="32"/>
        </w:rPr>
        <w:t>1</w:t>
      </w:r>
      <w:r w:rsidRPr="00DF01A2">
        <w:rPr>
          <w:rFonts w:ascii="黑体" w:eastAsia="黑体" w:hAnsi="华文中宋" w:cs="黑体" w:hint="eastAsia"/>
          <w:sz w:val="32"/>
          <w:szCs w:val="32"/>
        </w:rPr>
        <w:t>3</w:t>
      </w:r>
    </w:p>
    <w:p w:rsidR="000C4FC1" w:rsidRPr="00DF01A2" w:rsidRDefault="000C4FC1" w:rsidP="000C4FC1">
      <w:pPr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探（采）矿权和地质工作项目信息表</w:t>
      </w:r>
    </w:p>
    <w:p w:rsidR="000C4FC1" w:rsidRPr="00DF01A2" w:rsidRDefault="000C4FC1" w:rsidP="000C4FC1">
      <w:pPr>
        <w:spacing w:beforeLines="50" w:line="34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DF01A2">
        <w:rPr>
          <w:rFonts w:ascii="仿宋_GB2312" w:eastAsia="仿宋_GB2312" w:hAnsi="宋体" w:cs="仿宋_GB2312" w:hint="eastAsia"/>
          <w:sz w:val="32"/>
          <w:szCs w:val="32"/>
        </w:rPr>
        <w:t>探矿权项目信息表</w:t>
      </w:r>
    </w:p>
    <w:tbl>
      <w:tblPr>
        <w:tblW w:w="14036" w:type="dxa"/>
        <w:jc w:val="center"/>
        <w:tblLayout w:type="fixed"/>
        <w:tblLook w:val="0000"/>
      </w:tblPr>
      <w:tblGrid>
        <w:gridCol w:w="374"/>
        <w:gridCol w:w="925"/>
        <w:gridCol w:w="735"/>
        <w:gridCol w:w="735"/>
        <w:gridCol w:w="840"/>
        <w:gridCol w:w="1260"/>
        <w:gridCol w:w="1260"/>
        <w:gridCol w:w="2205"/>
        <w:gridCol w:w="1155"/>
        <w:gridCol w:w="630"/>
        <w:gridCol w:w="525"/>
        <w:gridCol w:w="630"/>
        <w:gridCol w:w="525"/>
        <w:gridCol w:w="525"/>
        <w:gridCol w:w="630"/>
        <w:gridCol w:w="525"/>
        <w:gridCol w:w="557"/>
      </w:tblGrid>
      <w:tr w:rsidR="000C4FC1" w:rsidRPr="00DF01A2" w:rsidTr="00635C8A">
        <w:trPr>
          <w:trHeight w:val="455"/>
          <w:jc w:val="center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ind w:rightChars="-51" w:right="-107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变化次数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变化序号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变化类型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项目基本信息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探矿权人信息</w:t>
            </w:r>
          </w:p>
        </w:tc>
        <w:tc>
          <w:tcPr>
            <w:tcW w:w="2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勘查单位信息</w:t>
            </w:r>
          </w:p>
        </w:tc>
      </w:tr>
      <w:tr w:rsidR="000C4FC1" w:rsidRPr="00DF01A2" w:rsidTr="00635C8A">
        <w:trPr>
          <w:trHeight w:val="4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有效期起止年月日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勘查面积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ind w:leftChars="-51" w:left="1" w:rightChars="-51" w:right="-107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ind w:leftChars="-51" w:left="1" w:rightChars="-36" w:right="-76" w:hangingChars="45" w:hanging="108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</w:tr>
      <w:tr w:rsidR="000C4FC1" w:rsidRPr="00DF01A2" w:rsidTr="00635C8A">
        <w:trPr>
          <w:trHeight w:val="433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spacing w:beforeLines="5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4FC1" w:rsidRPr="00DF01A2" w:rsidRDefault="000C4FC1" w:rsidP="00635C8A">
            <w:pPr>
              <w:widowControl/>
              <w:spacing w:beforeLines="5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4FC1" w:rsidRPr="00DF01A2" w:rsidRDefault="000C4FC1" w:rsidP="00635C8A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0C4FC1" w:rsidRPr="00DF01A2" w:rsidRDefault="000C4FC1" w:rsidP="000C4FC1">
      <w:pPr>
        <w:jc w:val="center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 w:cs="仿宋_GB2312" w:hint="eastAsia"/>
          <w:sz w:val="32"/>
          <w:szCs w:val="32"/>
        </w:rPr>
        <w:t>采矿权项目信息表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000"/>
      </w:tblPr>
      <w:tblGrid>
        <w:gridCol w:w="537"/>
        <w:gridCol w:w="903"/>
        <w:gridCol w:w="718"/>
        <w:gridCol w:w="544"/>
        <w:gridCol w:w="721"/>
        <w:gridCol w:w="1253"/>
        <w:gridCol w:w="1079"/>
        <w:gridCol w:w="2361"/>
        <w:gridCol w:w="1427"/>
        <w:gridCol w:w="1082"/>
        <w:gridCol w:w="721"/>
        <w:gridCol w:w="886"/>
        <w:gridCol w:w="721"/>
        <w:gridCol w:w="1065"/>
      </w:tblGrid>
      <w:tr w:rsidR="000C4FC1" w:rsidRPr="00DF01A2" w:rsidTr="00635C8A">
        <w:trPr>
          <w:trHeight w:val="370"/>
          <w:jc w:val="center"/>
        </w:trPr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所在</w:t>
            </w:r>
          </w:p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变化</w:t>
            </w:r>
          </w:p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次数</w:t>
            </w:r>
          </w:p>
        </w:tc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变化序号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变化类型</w:t>
            </w:r>
          </w:p>
        </w:tc>
        <w:tc>
          <w:tcPr>
            <w:tcW w:w="2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矿山基本信息</w:t>
            </w:r>
          </w:p>
        </w:tc>
        <w:tc>
          <w:tcPr>
            <w:tcW w:w="1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采矿权人信息</w:t>
            </w:r>
          </w:p>
        </w:tc>
      </w:tr>
      <w:tr w:rsidR="000C4FC1" w:rsidRPr="00DF01A2" w:rsidTr="00635C8A">
        <w:trPr>
          <w:trHeight w:val="336"/>
          <w:jc w:val="center"/>
        </w:trPr>
        <w:tc>
          <w:tcPr>
            <w:tcW w:w="1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有效期起止年月日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矿区面积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电话</w:t>
            </w:r>
          </w:p>
        </w:tc>
      </w:tr>
      <w:tr w:rsidR="000C4FC1" w:rsidRPr="00DF01A2" w:rsidTr="00635C8A">
        <w:trPr>
          <w:trHeight w:val="284"/>
          <w:jc w:val="center"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spacing w:beforeLines="5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spacing w:beforeLines="5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0C4FC1" w:rsidRPr="00DF01A2" w:rsidRDefault="000C4FC1" w:rsidP="000C4FC1">
      <w:pPr>
        <w:spacing w:beforeLines="50"/>
        <w:jc w:val="center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非矿权类地质工作项目信息表</w:t>
      </w:r>
    </w:p>
    <w:tbl>
      <w:tblPr>
        <w:tblW w:w="4968" w:type="pct"/>
        <w:jc w:val="center"/>
        <w:tblCellMar>
          <w:left w:w="30" w:type="dxa"/>
          <w:right w:w="30" w:type="dxa"/>
        </w:tblCellMar>
        <w:tblLook w:val="0000"/>
      </w:tblPr>
      <w:tblGrid>
        <w:gridCol w:w="548"/>
        <w:gridCol w:w="921"/>
        <w:gridCol w:w="833"/>
        <w:gridCol w:w="1237"/>
        <w:gridCol w:w="1418"/>
        <w:gridCol w:w="1354"/>
        <w:gridCol w:w="1195"/>
        <w:gridCol w:w="663"/>
        <w:gridCol w:w="747"/>
        <w:gridCol w:w="850"/>
        <w:gridCol w:w="710"/>
        <w:gridCol w:w="1042"/>
        <w:gridCol w:w="1393"/>
        <w:gridCol w:w="1017"/>
      </w:tblGrid>
      <w:tr w:rsidR="000C4FC1" w:rsidRPr="00DF01A2" w:rsidTr="00635C8A">
        <w:trPr>
          <w:trHeight w:val="338"/>
          <w:jc w:val="center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序</w:t>
            </w:r>
          </w:p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</w:t>
            </w:r>
          </w:p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5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项目开始年月日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项目终止年月日</w:t>
            </w: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0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项目承担单位信息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项目是否评审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项目评审年月日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0C4FC1" w:rsidRPr="00DF01A2" w:rsidTr="00635C8A">
        <w:trPr>
          <w:trHeight w:val="500"/>
          <w:jc w:val="center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C4FC1" w:rsidRPr="00DF01A2" w:rsidTr="00635C8A">
        <w:trPr>
          <w:trHeight w:val="261"/>
          <w:jc w:val="center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spacing w:beforeLines="5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F01A2"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FC1" w:rsidRPr="00DF01A2" w:rsidRDefault="000C4FC1" w:rsidP="00635C8A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0C4FC1" w:rsidRPr="00DF01A2" w:rsidRDefault="000C4FC1" w:rsidP="000C4FC1">
      <w:pPr>
        <w:spacing w:line="280" w:lineRule="exact"/>
        <w:rPr>
          <w:rFonts w:ascii="仿宋_GB2312" w:eastAsia="仿宋_GB2312"/>
        </w:rPr>
      </w:pPr>
      <w:r w:rsidRPr="00DF01A2">
        <w:rPr>
          <w:rFonts w:ascii="仿宋_GB2312" w:eastAsia="仿宋_GB2312" w:cs="仿宋_GB2312" w:hint="eastAsia"/>
        </w:rPr>
        <w:t>说明：</w:t>
      </w:r>
      <w:r w:rsidRPr="00DF01A2">
        <w:rPr>
          <w:rFonts w:ascii="仿宋_GB2312" w:eastAsia="仿宋_GB2312" w:cs="仿宋_GB2312"/>
        </w:rPr>
        <w:t>1.</w:t>
      </w:r>
      <w:r w:rsidRPr="00DF01A2">
        <w:rPr>
          <w:rFonts w:ascii="仿宋_GB2312" w:eastAsia="仿宋_GB2312" w:cs="仿宋_GB2312" w:hint="eastAsia"/>
        </w:rPr>
        <w:t>表中“变化次数”是指项目变化类型的次数，如第一次为“探矿权新立”，第二次为“探矿权延续”，则变化次数为“</w:t>
      </w:r>
      <w:r w:rsidRPr="00DF01A2">
        <w:rPr>
          <w:rFonts w:ascii="仿宋_GB2312" w:eastAsia="仿宋_GB2312" w:cs="仿宋_GB2312"/>
        </w:rPr>
        <w:t>2</w:t>
      </w:r>
      <w:r w:rsidRPr="00DF01A2">
        <w:rPr>
          <w:rFonts w:ascii="仿宋_GB2312" w:eastAsia="仿宋_GB2312" w:cs="仿宋_GB2312" w:hint="eastAsia"/>
        </w:rPr>
        <w:t>”；非矿权类地质工作项目是指可提交独立成果报告的地质工作项目。</w:t>
      </w:r>
    </w:p>
    <w:p w:rsidR="00095622" w:rsidRPr="000C4FC1" w:rsidRDefault="000C4FC1" w:rsidP="000C4FC1">
      <w:pPr>
        <w:spacing w:line="280" w:lineRule="exact"/>
        <w:rPr>
          <w:rFonts w:ascii="仿宋_GB2312" w:eastAsia="仿宋_GB2312"/>
        </w:rPr>
      </w:pPr>
      <w:r w:rsidRPr="00DF01A2">
        <w:rPr>
          <w:rFonts w:ascii="仿宋_GB2312" w:eastAsia="仿宋_GB2312" w:cs="仿宋_GB2312"/>
        </w:rPr>
        <w:t xml:space="preserve">      2.</w:t>
      </w:r>
      <w:r w:rsidRPr="00DF01A2">
        <w:rPr>
          <w:rFonts w:ascii="仿宋_GB2312" w:eastAsia="仿宋_GB2312" w:cs="仿宋_GB2312" w:hint="eastAsia"/>
        </w:rPr>
        <w:t>表中“变化类型”是指项目新立、延续、变更等申请类型。</w:t>
      </w:r>
      <w:bookmarkStart w:id="0" w:name="馆藏机构保密委员会意见"/>
      <w:bookmarkEnd w:id="0"/>
    </w:p>
    <w:sectPr w:rsidR="00095622" w:rsidRPr="000C4FC1" w:rsidSect="000C4FC1">
      <w:footerReference w:type="default" r:id="rId4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3E" w:rsidRPr="004F2CB3" w:rsidRDefault="000C4FC1" w:rsidP="00821100">
    <w:pPr>
      <w:pStyle w:val="a4"/>
      <w:framePr w:wrap="auto" w:vAnchor="text" w:hAnchor="page" w:x="5896" w:y="6"/>
      <w:rPr>
        <w:rStyle w:val="a3"/>
        <w:rFonts w:ascii="仿宋_GB2312" w:eastAsia="仿宋_GB2312" w:cs="Times New Roman"/>
        <w:sz w:val="24"/>
        <w:szCs w:val="24"/>
      </w:rPr>
    </w:pPr>
    <w:r w:rsidRPr="004F2CB3">
      <w:rPr>
        <w:rStyle w:val="a3"/>
        <w:rFonts w:ascii="仿宋_GB2312" w:eastAsia="仿宋_GB2312" w:cs="仿宋_GB2312"/>
        <w:sz w:val="24"/>
        <w:szCs w:val="24"/>
      </w:rPr>
      <w:fldChar w:fldCharType="begin"/>
    </w:r>
    <w:r w:rsidRPr="004F2CB3">
      <w:rPr>
        <w:rStyle w:val="a3"/>
        <w:rFonts w:ascii="仿宋_GB2312" w:eastAsia="仿宋_GB2312" w:cs="仿宋_GB2312"/>
        <w:sz w:val="24"/>
        <w:szCs w:val="24"/>
      </w:rPr>
      <w:instrText xml:space="preserve">PAGE  </w:instrText>
    </w:r>
    <w:r w:rsidRPr="004F2CB3">
      <w:rPr>
        <w:rStyle w:val="a3"/>
        <w:rFonts w:ascii="仿宋_GB2312" w:eastAsia="仿宋_GB2312" w:cs="仿宋_GB2312"/>
        <w:sz w:val="24"/>
        <w:szCs w:val="24"/>
      </w:rPr>
      <w:fldChar w:fldCharType="separate"/>
    </w:r>
    <w:r>
      <w:rPr>
        <w:rStyle w:val="a3"/>
        <w:rFonts w:ascii="仿宋_GB2312" w:eastAsia="仿宋_GB2312" w:cs="仿宋_GB2312"/>
        <w:noProof/>
        <w:sz w:val="24"/>
        <w:szCs w:val="24"/>
      </w:rPr>
      <w:t>1</w:t>
    </w:r>
    <w:r w:rsidRPr="004F2CB3">
      <w:rPr>
        <w:rStyle w:val="a3"/>
        <w:rFonts w:ascii="仿宋_GB2312" w:eastAsia="仿宋_GB2312" w:cs="仿宋_GB2312"/>
        <w:sz w:val="24"/>
        <w:szCs w:val="24"/>
      </w:rPr>
      <w:fldChar w:fldCharType="end"/>
    </w:r>
  </w:p>
  <w:p w:rsidR="006D303E" w:rsidRDefault="000C4FC1">
    <w:pPr>
      <w:pStyle w:val="a4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FC1"/>
    <w:rsid w:val="00095622"/>
    <w:rsid w:val="000C4FC1"/>
    <w:rsid w:val="0057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C4FC1"/>
  </w:style>
  <w:style w:type="character" w:customStyle="1" w:styleId="Char">
    <w:name w:val="页脚 Char"/>
    <w:link w:val="a4"/>
    <w:locked/>
    <w:rsid w:val="000C4FC1"/>
    <w:rPr>
      <w:sz w:val="18"/>
      <w:szCs w:val="18"/>
    </w:rPr>
  </w:style>
  <w:style w:type="paragraph" w:styleId="a4">
    <w:name w:val="footer"/>
    <w:basedOn w:val="a"/>
    <w:link w:val="Char"/>
    <w:rsid w:val="000C4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0C4FC1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0C4FC1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2017-02-06T02:17:00Z</dcterms:created>
  <dcterms:modified xsi:type="dcterms:W3CDTF">2017-02-06T02:18:00Z</dcterms:modified>
</cp:coreProperties>
</file>